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1"/>
        <w:gridCol w:w="5167"/>
        <w:gridCol w:w="1584"/>
      </w:tblGrid>
      <w:tr w:rsidR="006D1D86" w:rsidTr="00B26894">
        <w:trPr>
          <w:trHeight w:val="567"/>
        </w:trPr>
        <w:tc>
          <w:tcPr>
            <w:tcW w:w="2311" w:type="dxa"/>
            <w:vMerge w:val="restart"/>
            <w:shd w:val="clear" w:color="auto" w:fill="4472C4" w:themeFill="accent5"/>
            <w:vAlign w:val="center"/>
          </w:tcPr>
          <w:p w:rsidR="006D1D86" w:rsidRPr="00B26894" w:rsidRDefault="006D1D86" w:rsidP="003D422B">
            <w:pPr>
              <w:jc w:val="center"/>
              <w:rPr>
                <w:b/>
                <w:color w:val="FFFFFF" w:themeColor="background1"/>
              </w:rPr>
            </w:pPr>
            <w:r w:rsidRPr="00B26894">
              <w:rPr>
                <w:b/>
                <w:color w:val="FFFFFF" w:themeColor="background1"/>
              </w:rPr>
              <w:t>Warmińsko-Mazurski O</w:t>
            </w:r>
            <w:r w:rsidR="003B2181">
              <w:rPr>
                <w:b/>
                <w:color w:val="FFFFFF" w:themeColor="background1"/>
              </w:rPr>
              <w:t xml:space="preserve">ddział </w:t>
            </w:r>
            <w:r w:rsidRPr="00B26894">
              <w:rPr>
                <w:b/>
                <w:color w:val="FFFFFF" w:themeColor="background1"/>
              </w:rPr>
              <w:t>W</w:t>
            </w:r>
            <w:r w:rsidR="003B2181">
              <w:rPr>
                <w:b/>
                <w:color w:val="FFFFFF" w:themeColor="background1"/>
              </w:rPr>
              <w:t>ojewódzki</w:t>
            </w:r>
            <w:r w:rsidRPr="00B26894">
              <w:rPr>
                <w:b/>
                <w:color w:val="FFFFFF" w:themeColor="background1"/>
              </w:rPr>
              <w:t xml:space="preserve"> N</w:t>
            </w:r>
            <w:r w:rsidR="003B2181">
              <w:rPr>
                <w:b/>
                <w:color w:val="FFFFFF" w:themeColor="background1"/>
              </w:rPr>
              <w:t xml:space="preserve">arodowego </w:t>
            </w:r>
            <w:r w:rsidRPr="00B26894">
              <w:rPr>
                <w:b/>
                <w:color w:val="FFFFFF" w:themeColor="background1"/>
              </w:rPr>
              <w:t>F</w:t>
            </w:r>
            <w:r w:rsidR="003B2181">
              <w:rPr>
                <w:b/>
                <w:color w:val="FFFFFF" w:themeColor="background1"/>
              </w:rPr>
              <w:t xml:space="preserve">unduszu </w:t>
            </w:r>
            <w:r w:rsidRPr="00B26894">
              <w:rPr>
                <w:b/>
                <w:color w:val="FFFFFF" w:themeColor="background1"/>
              </w:rPr>
              <w:t>Z</w:t>
            </w:r>
            <w:r w:rsidR="003B2181">
              <w:rPr>
                <w:b/>
                <w:color w:val="FFFFFF" w:themeColor="background1"/>
              </w:rPr>
              <w:t>drowia</w:t>
            </w:r>
            <w:r w:rsidR="003B2181">
              <w:rPr>
                <w:b/>
                <w:color w:val="FFFFFF" w:themeColor="background1"/>
              </w:rPr>
              <w:br/>
            </w:r>
            <w:r w:rsidRPr="00B26894">
              <w:rPr>
                <w:b/>
                <w:color w:val="FFFFFF" w:themeColor="background1"/>
              </w:rPr>
              <w:t xml:space="preserve"> w Olsztynie</w:t>
            </w:r>
          </w:p>
        </w:tc>
        <w:tc>
          <w:tcPr>
            <w:tcW w:w="5167" w:type="dxa"/>
            <w:shd w:val="clear" w:color="auto" w:fill="4472C4" w:themeFill="accent5"/>
            <w:vAlign w:val="center"/>
          </w:tcPr>
          <w:p w:rsidR="006D1D86" w:rsidRPr="00B26894" w:rsidRDefault="006D1D86" w:rsidP="003D422B">
            <w:pPr>
              <w:jc w:val="center"/>
              <w:rPr>
                <w:b/>
                <w:color w:val="FFFFFF" w:themeColor="background1"/>
              </w:rPr>
            </w:pPr>
            <w:r w:rsidRPr="00B26894">
              <w:rPr>
                <w:b/>
                <w:color w:val="FFFFFF" w:themeColor="background1"/>
              </w:rPr>
              <w:t>Karta Usługi</w:t>
            </w:r>
          </w:p>
        </w:tc>
        <w:tc>
          <w:tcPr>
            <w:tcW w:w="1584" w:type="dxa"/>
            <w:shd w:val="clear" w:color="auto" w:fill="4472C4" w:themeFill="accent5"/>
            <w:vAlign w:val="center"/>
          </w:tcPr>
          <w:p w:rsidR="006D1D86" w:rsidRPr="00B26894" w:rsidRDefault="007B2478" w:rsidP="003D422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KU-WSS</w:t>
            </w:r>
            <w:r w:rsidR="004112F5">
              <w:rPr>
                <w:b/>
                <w:color w:val="FFFFFF" w:themeColor="background1"/>
              </w:rPr>
              <w:t>-02</w:t>
            </w:r>
          </w:p>
        </w:tc>
      </w:tr>
      <w:tr w:rsidR="006D1D86" w:rsidTr="00B26894">
        <w:tc>
          <w:tcPr>
            <w:tcW w:w="2311" w:type="dxa"/>
            <w:vMerge/>
            <w:shd w:val="clear" w:color="auto" w:fill="4472C4" w:themeFill="accent5"/>
            <w:vAlign w:val="center"/>
          </w:tcPr>
          <w:p w:rsidR="006D1D86" w:rsidRPr="00B26894" w:rsidRDefault="006D1D86" w:rsidP="003D422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7" w:type="dxa"/>
            <w:vMerge w:val="restart"/>
            <w:shd w:val="clear" w:color="auto" w:fill="4472C4" w:themeFill="accent5"/>
            <w:vAlign w:val="center"/>
          </w:tcPr>
          <w:p w:rsidR="006D1D86" w:rsidRPr="00B26894" w:rsidRDefault="00F350DD" w:rsidP="006D1D8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Umowa dobrowolnego ubezpieczenia zdrowotnego</w:t>
            </w:r>
          </w:p>
        </w:tc>
        <w:tc>
          <w:tcPr>
            <w:tcW w:w="1584" w:type="dxa"/>
            <w:shd w:val="clear" w:color="auto" w:fill="4472C4" w:themeFill="accent5"/>
            <w:vAlign w:val="center"/>
          </w:tcPr>
          <w:p w:rsidR="006D1D86" w:rsidRPr="00B26894" w:rsidRDefault="00A904FB" w:rsidP="003D422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Wersja 2</w:t>
            </w:r>
          </w:p>
        </w:tc>
      </w:tr>
      <w:tr w:rsidR="006D1D86" w:rsidTr="00B26894">
        <w:tc>
          <w:tcPr>
            <w:tcW w:w="2311" w:type="dxa"/>
            <w:vMerge/>
            <w:shd w:val="clear" w:color="auto" w:fill="4472C4" w:themeFill="accent5"/>
            <w:vAlign w:val="center"/>
          </w:tcPr>
          <w:p w:rsidR="006D1D86" w:rsidRPr="00B26894" w:rsidRDefault="006D1D86" w:rsidP="003D422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7" w:type="dxa"/>
            <w:vMerge/>
            <w:shd w:val="clear" w:color="auto" w:fill="4472C4" w:themeFill="accent5"/>
            <w:vAlign w:val="center"/>
          </w:tcPr>
          <w:p w:rsidR="006D1D86" w:rsidRPr="00B26894" w:rsidRDefault="006D1D86" w:rsidP="003D422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4472C4" w:themeFill="accent5"/>
            <w:vAlign w:val="center"/>
          </w:tcPr>
          <w:p w:rsidR="006D1D86" w:rsidRPr="00B26894" w:rsidRDefault="006D1D86" w:rsidP="006D1D86">
            <w:pPr>
              <w:jc w:val="center"/>
              <w:rPr>
                <w:b/>
                <w:color w:val="FFFFFF" w:themeColor="background1"/>
              </w:rPr>
            </w:pPr>
            <w:r w:rsidRPr="00B26894">
              <w:rPr>
                <w:b/>
                <w:color w:val="FFFFFF" w:themeColor="background1"/>
              </w:rPr>
              <w:t>Data zatwierdzenia:</w:t>
            </w:r>
          </w:p>
          <w:p w:rsidR="006D1D86" w:rsidRPr="00B26894" w:rsidRDefault="006D1D86" w:rsidP="006D1D86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D86" w:rsidTr="006D1D86">
        <w:tc>
          <w:tcPr>
            <w:tcW w:w="2311" w:type="dxa"/>
            <w:vAlign w:val="center"/>
          </w:tcPr>
          <w:p w:rsidR="006D1D86" w:rsidRPr="00C220CB" w:rsidRDefault="00806382" w:rsidP="00806382">
            <w:r>
              <w:t>Komórka organizacyjna</w:t>
            </w:r>
          </w:p>
        </w:tc>
        <w:tc>
          <w:tcPr>
            <w:tcW w:w="6751" w:type="dxa"/>
            <w:gridSpan w:val="2"/>
            <w:vAlign w:val="center"/>
          </w:tcPr>
          <w:p w:rsidR="00806382" w:rsidRDefault="00806382" w:rsidP="00806382"/>
          <w:p w:rsidR="006D1D86" w:rsidRDefault="006D1D86" w:rsidP="00806382">
            <w:pPr>
              <w:jc w:val="center"/>
            </w:pPr>
            <w:r>
              <w:t xml:space="preserve">Wydział </w:t>
            </w:r>
            <w:r w:rsidR="00A904FB">
              <w:t>Organizacyjny</w:t>
            </w:r>
          </w:p>
          <w:p w:rsidR="007B2478" w:rsidRDefault="007B2478" w:rsidP="00806382">
            <w:pPr>
              <w:jc w:val="center"/>
            </w:pPr>
            <w:r>
              <w:t>Sekcja ds. Decyzji Administracyjnych i Weryfikacji Uprawnień</w:t>
            </w:r>
          </w:p>
          <w:p w:rsidR="00806382" w:rsidRDefault="00806382" w:rsidP="003D422B">
            <w:pPr>
              <w:jc w:val="center"/>
            </w:pPr>
          </w:p>
        </w:tc>
      </w:tr>
      <w:tr w:rsidR="006D1D86" w:rsidTr="00B26894"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6D1D86" w:rsidRPr="00C220CB" w:rsidRDefault="006D1D86" w:rsidP="003D422B">
            <w:pPr>
              <w:jc w:val="center"/>
            </w:pPr>
            <w:r w:rsidRPr="00C220CB">
              <w:t xml:space="preserve">Nr telefony/adres </w:t>
            </w:r>
            <w:r w:rsidRPr="00C220CB">
              <w:br/>
              <w:t>e-mailowy</w:t>
            </w: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vAlign w:val="center"/>
          </w:tcPr>
          <w:p w:rsidR="006D1D86" w:rsidRDefault="006D1D86" w:rsidP="003D422B">
            <w:pPr>
              <w:jc w:val="center"/>
            </w:pPr>
          </w:p>
          <w:p w:rsidR="006D1D86" w:rsidRDefault="00C736C9" w:rsidP="003D422B">
            <w:pPr>
              <w:jc w:val="center"/>
            </w:pPr>
            <w:r>
              <w:t xml:space="preserve">89 678 75 </w:t>
            </w:r>
            <w:r w:rsidR="00A904FB">
              <w:t>42</w:t>
            </w:r>
          </w:p>
          <w:p w:rsidR="006D1D86" w:rsidRDefault="007B2478" w:rsidP="003D422B">
            <w:pPr>
              <w:jc w:val="center"/>
            </w:pPr>
            <w:r>
              <w:t>kancelaria</w:t>
            </w:r>
            <w:r w:rsidR="006D1D86">
              <w:t>@nfz-olsztyn.pl</w:t>
            </w:r>
          </w:p>
          <w:p w:rsidR="006D1D86" w:rsidRDefault="006D1D86" w:rsidP="006D1D86"/>
        </w:tc>
      </w:tr>
      <w:tr w:rsidR="006D1D86" w:rsidTr="00B26894">
        <w:tc>
          <w:tcPr>
            <w:tcW w:w="9062" w:type="dxa"/>
            <w:gridSpan w:val="3"/>
            <w:shd w:val="clear" w:color="auto" w:fill="4472C4" w:themeFill="accent5"/>
          </w:tcPr>
          <w:p w:rsidR="006D1D86" w:rsidRPr="005A3460" w:rsidRDefault="006D1D86" w:rsidP="005A346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B26894">
              <w:rPr>
                <w:b/>
                <w:color w:val="FFFFFF" w:themeColor="background1"/>
              </w:rPr>
              <w:t>Wymagane dokumenty</w:t>
            </w:r>
          </w:p>
        </w:tc>
      </w:tr>
      <w:tr w:rsidR="006D1D86" w:rsidTr="00B2689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62212D" w:rsidRDefault="00F350DD" w:rsidP="008D7B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Wniosek o zawarcie umowy dobrowolnego ubezpieczenia, wniosek o rozłożenie opłaty dodatkowej na raty lub odstąpienie od jej pobrania</w:t>
            </w:r>
            <w:r w:rsidR="00C736C9">
              <w:t>.</w:t>
            </w:r>
          </w:p>
          <w:p w:rsidR="00CF4E21" w:rsidRDefault="001D2855" w:rsidP="001D2855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W przypadku braku danych w Centralnym Wykazie Ubezpieczonych dokumenty potwierdzające ostatni okres ubezpieczenia.</w:t>
            </w:r>
          </w:p>
          <w:p w:rsidR="00872075" w:rsidRDefault="0000716F" w:rsidP="0000716F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Dowód tożsamości lub d</w:t>
            </w:r>
            <w:r w:rsidR="000204D4">
              <w:t xml:space="preserve">okument, z którego wynika umocowanie dla osoby reprezentującej podmiot wnoszący </w:t>
            </w:r>
            <w:r w:rsidR="00F350DD">
              <w:t>wniosek do działania w jej imieniu.</w:t>
            </w:r>
          </w:p>
        </w:tc>
      </w:tr>
      <w:tr w:rsidR="006D1D86" w:rsidTr="00B26894">
        <w:tc>
          <w:tcPr>
            <w:tcW w:w="9062" w:type="dxa"/>
            <w:gridSpan w:val="3"/>
            <w:shd w:val="clear" w:color="auto" w:fill="4472C4" w:themeFill="accent5"/>
          </w:tcPr>
          <w:p w:rsidR="006D1D86" w:rsidRPr="005A3460" w:rsidRDefault="00C10220" w:rsidP="005A346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Termin i m</w:t>
            </w:r>
            <w:r w:rsidR="006D1D86" w:rsidRPr="00B26894">
              <w:rPr>
                <w:b/>
                <w:color w:val="FFFFFF" w:themeColor="background1"/>
              </w:rPr>
              <w:t>iejsce złożenia dokumentów</w:t>
            </w:r>
          </w:p>
        </w:tc>
      </w:tr>
      <w:tr w:rsidR="005A3460" w:rsidTr="00B2689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C10220" w:rsidRDefault="00F350DD" w:rsidP="00C736C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Wniosek może być złożony</w:t>
            </w:r>
            <w:r w:rsidR="00C10220" w:rsidRPr="005A3460">
              <w:t xml:space="preserve"> w dowolnym czasie</w:t>
            </w:r>
            <w:r w:rsidR="00C10220">
              <w:t>.</w:t>
            </w:r>
          </w:p>
          <w:p w:rsidR="00C10220" w:rsidRDefault="00F350DD" w:rsidP="00C736C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Wniosek</w:t>
            </w:r>
            <w:r w:rsidR="00C10220">
              <w:t xml:space="preserve"> składa się w formie pisemnej.</w:t>
            </w:r>
          </w:p>
          <w:p w:rsidR="005A3460" w:rsidRDefault="00F350DD" w:rsidP="00C736C9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Wniosek</w:t>
            </w:r>
            <w:r w:rsidR="005A3460">
              <w:t xml:space="preserve"> można złożyć:</w:t>
            </w:r>
          </w:p>
          <w:p w:rsidR="00C736C9" w:rsidRDefault="00C736C9" w:rsidP="00C736C9">
            <w:pPr>
              <w:pStyle w:val="Akapitzlist"/>
              <w:numPr>
                <w:ilvl w:val="0"/>
                <w:numId w:val="16"/>
              </w:numPr>
              <w:jc w:val="both"/>
              <w:rPr>
                <w:rFonts w:cs="Times New Roman"/>
              </w:rPr>
            </w:pPr>
            <w:r w:rsidRPr="00E320E0">
              <w:rPr>
                <w:rFonts w:cs="Times New Roman"/>
              </w:rPr>
              <w:t>pocztą tradycyjną na adres Warmińsko-Mazurski Oddział Wojewódzki Narodowego Funduszu Zdrowia, ul. Żołnierska 16, 10-561 Olsztyn,</w:t>
            </w:r>
          </w:p>
          <w:p w:rsidR="00217AC7" w:rsidRPr="00E320E0" w:rsidRDefault="00217AC7" w:rsidP="00C736C9">
            <w:pPr>
              <w:pStyle w:val="Akapitzlist"/>
              <w:numPr>
                <w:ilvl w:val="0"/>
                <w:numId w:val="1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elekt</w:t>
            </w:r>
            <w:r w:rsidR="00F47CBE">
              <w:rPr>
                <w:rFonts w:cs="Times New Roman"/>
              </w:rPr>
              <w:t>ronicznie  (e-doręczenia</w:t>
            </w:r>
            <w:bookmarkStart w:id="0" w:name="_GoBack"/>
            <w:bookmarkEnd w:id="0"/>
            <w:r>
              <w:rPr>
                <w:rFonts w:cs="Times New Roman"/>
              </w:rPr>
              <w:t>),</w:t>
            </w:r>
          </w:p>
          <w:p w:rsidR="00C736C9" w:rsidRDefault="00C736C9" w:rsidP="00C736C9">
            <w:pPr>
              <w:pStyle w:val="Akapitzlist"/>
              <w:numPr>
                <w:ilvl w:val="0"/>
                <w:numId w:val="16"/>
              </w:numPr>
              <w:jc w:val="both"/>
            </w:pPr>
            <w:r>
              <w:t>osobiście lub za pośrednictwem osoby upoważnionej:</w:t>
            </w:r>
          </w:p>
          <w:p w:rsidR="00C736C9" w:rsidRDefault="00C736C9" w:rsidP="00C736C9">
            <w:pPr>
              <w:ind w:left="1211"/>
              <w:jc w:val="both"/>
            </w:pPr>
            <w:r>
              <w:t xml:space="preserve">- w siedzibie WM OW NFZ w Olsztynie (ul. </w:t>
            </w:r>
            <w:r w:rsidR="003C14F7">
              <w:t>Głowackiego 14</w:t>
            </w:r>
            <w:r>
              <w:t>),</w:t>
            </w:r>
          </w:p>
          <w:p w:rsidR="00C736C9" w:rsidRDefault="00C736C9" w:rsidP="00C736C9">
            <w:pPr>
              <w:jc w:val="both"/>
            </w:pPr>
            <w:r>
              <w:t xml:space="preserve">                        - w siedzibie Delegatury WM OW NFZ w Elblągu (ul. Bema 18), </w:t>
            </w:r>
          </w:p>
          <w:p w:rsidR="00C736C9" w:rsidRDefault="00C736C9" w:rsidP="00C736C9">
            <w:pPr>
              <w:jc w:val="both"/>
            </w:pPr>
            <w:r>
              <w:t xml:space="preserve">                        - w siedzibie Delegatury WM OW NFZ  w Ełku (ul. Chopina 15),</w:t>
            </w:r>
          </w:p>
          <w:p w:rsidR="00C736C9" w:rsidRDefault="00C736C9" w:rsidP="00C736C9">
            <w:pPr>
              <w:jc w:val="both"/>
            </w:pPr>
            <w:r>
              <w:t xml:space="preserve">                        - w Punkcie Obsługi Ubezpieczonych w</w:t>
            </w:r>
            <w:r w:rsidR="00A904FB">
              <w:t xml:space="preserve"> Iławie (ul. Jagiellończyka 16),</w:t>
            </w:r>
          </w:p>
          <w:p w:rsidR="00A904FB" w:rsidRDefault="00A904FB" w:rsidP="00A904FB">
            <w:pPr>
              <w:jc w:val="both"/>
            </w:pPr>
            <w:r>
              <w:t xml:space="preserve">                        - w Punkcie Obsługi Ubezpieczonych w Giżycku (ul. Dąbrowskiego 14).</w:t>
            </w:r>
          </w:p>
          <w:p w:rsidR="00CF4E21" w:rsidRDefault="00CF4E21" w:rsidP="00A904FB">
            <w:pPr>
              <w:jc w:val="both"/>
            </w:pPr>
          </w:p>
        </w:tc>
      </w:tr>
      <w:tr w:rsidR="006D1D86" w:rsidTr="00B26894">
        <w:tc>
          <w:tcPr>
            <w:tcW w:w="9062" w:type="dxa"/>
            <w:gridSpan w:val="3"/>
            <w:shd w:val="clear" w:color="auto" w:fill="4472C4" w:themeFill="accent5"/>
          </w:tcPr>
          <w:p w:rsidR="006D1D86" w:rsidRPr="005A3460" w:rsidRDefault="00C10220" w:rsidP="005A346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S</w:t>
            </w:r>
            <w:r w:rsidR="006D1D86" w:rsidRPr="00B26894">
              <w:rPr>
                <w:b/>
                <w:color w:val="FFFFFF" w:themeColor="background1"/>
              </w:rPr>
              <w:t>posób załatwienia</w:t>
            </w:r>
          </w:p>
        </w:tc>
      </w:tr>
      <w:tr w:rsidR="005A3460" w:rsidTr="00B2689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3B2181" w:rsidRPr="0062030F" w:rsidRDefault="001D2855" w:rsidP="001D2855">
            <w:pPr>
              <w:pStyle w:val="Akapitzlist"/>
              <w:numPr>
                <w:ilvl w:val="0"/>
                <w:numId w:val="11"/>
              </w:numPr>
              <w:jc w:val="both"/>
            </w:pPr>
            <w:r w:rsidRPr="0062030F">
              <w:t>Złożenie wniosku i podpisanie umowy.</w:t>
            </w:r>
          </w:p>
          <w:p w:rsidR="001D2855" w:rsidRPr="0062030F" w:rsidRDefault="001D2855" w:rsidP="004306C2">
            <w:pPr>
              <w:pStyle w:val="Akapitzlist"/>
              <w:numPr>
                <w:ilvl w:val="0"/>
                <w:numId w:val="11"/>
              </w:numPr>
              <w:jc w:val="both"/>
            </w:pPr>
            <w:r w:rsidRPr="0062030F">
              <w:rPr>
                <w:rFonts w:cs="Arial"/>
                <w:shd w:val="clear" w:color="auto" w:fill="FFFFFF"/>
              </w:rPr>
              <w:t>Złożenie w Zakładzie Ubezpiecz</w:t>
            </w:r>
            <w:r w:rsidR="00C736C9">
              <w:rPr>
                <w:rFonts w:cs="Arial"/>
                <w:shd w:val="clear" w:color="auto" w:fill="FFFFFF"/>
              </w:rPr>
              <w:t>eń Społecznych druków ZUS ZZA (z</w:t>
            </w:r>
            <w:r w:rsidRPr="0062030F">
              <w:rPr>
                <w:rFonts w:cs="Arial"/>
                <w:shd w:val="clear" w:color="auto" w:fill="FFFFFF"/>
              </w:rPr>
              <w:t xml:space="preserve">głoszenie do ubezpieczenia zdrowotnego) i </w:t>
            </w:r>
            <w:r w:rsidR="004306C2" w:rsidRPr="0062030F">
              <w:rPr>
                <w:rFonts w:cs="Arial"/>
                <w:shd w:val="clear" w:color="auto" w:fill="FFFFFF"/>
              </w:rPr>
              <w:t>w przypadku członków rodziny</w:t>
            </w:r>
            <w:r w:rsidRPr="0062030F">
              <w:rPr>
                <w:rFonts w:cs="Arial"/>
                <w:shd w:val="clear" w:color="auto" w:fill="FFFFFF"/>
              </w:rPr>
              <w:t xml:space="preserve"> - druk ZUS ZCNA (Zgłoszenie danych o członkach rodziny dla celów ubezpieczenia zdrowotnego). Termin złożenia: 7 dni od podpisania umowy.</w:t>
            </w:r>
          </w:p>
        </w:tc>
      </w:tr>
      <w:tr w:rsidR="006D1D86" w:rsidTr="00B26894">
        <w:tc>
          <w:tcPr>
            <w:tcW w:w="9062" w:type="dxa"/>
            <w:gridSpan w:val="3"/>
            <w:shd w:val="clear" w:color="auto" w:fill="4472C4" w:themeFill="accent5"/>
          </w:tcPr>
          <w:p w:rsidR="006D1D86" w:rsidRPr="00C736C9" w:rsidRDefault="005A3460" w:rsidP="00C1022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C736C9">
              <w:rPr>
                <w:b/>
                <w:color w:val="FFFFFF" w:themeColor="background1"/>
              </w:rPr>
              <w:t>Opłaty</w:t>
            </w:r>
          </w:p>
        </w:tc>
      </w:tr>
      <w:tr w:rsidR="005A3460" w:rsidTr="00B2689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72330F" w:rsidRPr="0062030F" w:rsidRDefault="00C736C9" w:rsidP="00C736C9">
            <w:r w:rsidRPr="00E320E0">
              <w:t xml:space="preserve">Brak opłat za wystawienie, przyjęcie i rozpatrzenie </w:t>
            </w:r>
            <w:r>
              <w:t>wniosku o ubezpieczenie dobrowolne.</w:t>
            </w:r>
            <w:r w:rsidRPr="00E320E0">
              <w:t xml:space="preserve"> </w:t>
            </w:r>
          </w:p>
        </w:tc>
      </w:tr>
      <w:tr w:rsidR="006D1D86" w:rsidTr="00B26894">
        <w:tc>
          <w:tcPr>
            <w:tcW w:w="9062" w:type="dxa"/>
            <w:gridSpan w:val="3"/>
            <w:shd w:val="clear" w:color="auto" w:fill="4472C4" w:themeFill="accent5"/>
          </w:tcPr>
          <w:p w:rsidR="006D1D86" w:rsidRPr="005A3460" w:rsidRDefault="005A3460" w:rsidP="00C1022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B26894">
              <w:rPr>
                <w:b/>
                <w:color w:val="FFFFFF" w:themeColor="background1"/>
              </w:rPr>
              <w:t>Tryb odwoławczy</w:t>
            </w:r>
          </w:p>
        </w:tc>
      </w:tr>
      <w:tr w:rsidR="005A3460" w:rsidTr="00B2689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72330F" w:rsidRPr="00B26894" w:rsidRDefault="0000716F" w:rsidP="00A904FB">
            <w:pPr>
              <w:jc w:val="both"/>
            </w:pPr>
            <w:r>
              <w:t>Brak</w:t>
            </w:r>
            <w:r w:rsidR="000F0083">
              <w:t xml:space="preserve"> trybu odwoławczego.</w:t>
            </w:r>
          </w:p>
        </w:tc>
      </w:tr>
      <w:tr w:rsidR="006031F1" w:rsidTr="00B26894">
        <w:tc>
          <w:tcPr>
            <w:tcW w:w="9062" w:type="dxa"/>
            <w:gridSpan w:val="3"/>
            <w:shd w:val="clear" w:color="auto" w:fill="4472C4" w:themeFill="accent5"/>
          </w:tcPr>
          <w:p w:rsidR="006031F1" w:rsidRPr="005A3460" w:rsidRDefault="005A3460" w:rsidP="00C10220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B26894">
              <w:rPr>
                <w:b/>
                <w:color w:val="FFFFFF" w:themeColor="background1"/>
              </w:rPr>
              <w:t>Podstawa prawna</w:t>
            </w:r>
          </w:p>
        </w:tc>
      </w:tr>
      <w:tr w:rsidR="005A3460" w:rsidTr="00B26894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:rsidR="00B26894" w:rsidRDefault="003C14F7" w:rsidP="00A904FB">
            <w:pPr>
              <w:jc w:val="both"/>
            </w:pPr>
            <w:r>
              <w:t>Art. 68</w:t>
            </w:r>
            <w:r w:rsidR="00B26894">
              <w:t xml:space="preserve"> </w:t>
            </w:r>
            <w:r w:rsidR="0000716F">
              <w:t>ustawy z dnia 27 sierpnia 2004</w:t>
            </w:r>
            <w:r w:rsidR="00A904FB">
              <w:t xml:space="preserve"> roku</w:t>
            </w:r>
            <w:r w:rsidR="0000716F">
              <w:t xml:space="preserve"> o świadczeniach opieki zdrowotnej finansowanych ze środków publicznych (Dz.U. z </w:t>
            </w:r>
            <w:r w:rsidR="00217AC7">
              <w:t>2025</w:t>
            </w:r>
            <w:r w:rsidR="0000716F">
              <w:t>r., poz.</w:t>
            </w:r>
            <w:r w:rsidR="00A904FB">
              <w:t xml:space="preserve"> </w:t>
            </w:r>
            <w:r w:rsidR="00217AC7">
              <w:t>1461</w:t>
            </w:r>
            <w:r w:rsidR="0000716F">
              <w:t xml:space="preserve"> z późn.zm.)</w:t>
            </w:r>
          </w:p>
          <w:p w:rsidR="0072330F" w:rsidRDefault="0072330F" w:rsidP="0072330F">
            <w:pPr>
              <w:pStyle w:val="Akapitzlist"/>
              <w:jc w:val="both"/>
            </w:pPr>
          </w:p>
        </w:tc>
      </w:tr>
      <w:tr w:rsidR="006031F1" w:rsidTr="0062212D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4472C4" w:themeFill="accent5"/>
          </w:tcPr>
          <w:p w:rsidR="006031F1" w:rsidRPr="005A3460" w:rsidRDefault="005A3460" w:rsidP="0000716F">
            <w:pPr>
              <w:pStyle w:val="Akapitzlist"/>
              <w:numPr>
                <w:ilvl w:val="0"/>
                <w:numId w:val="1"/>
              </w:numPr>
              <w:ind w:left="1021" w:hanging="661"/>
              <w:jc w:val="center"/>
              <w:rPr>
                <w:b/>
              </w:rPr>
            </w:pPr>
            <w:r w:rsidRPr="00B26894">
              <w:rPr>
                <w:b/>
                <w:color w:val="FFFFFF" w:themeColor="background1"/>
              </w:rPr>
              <w:t>Informacje dodatkowe</w:t>
            </w:r>
          </w:p>
        </w:tc>
      </w:tr>
      <w:tr w:rsidR="0062212D" w:rsidTr="0062212D">
        <w:tc>
          <w:tcPr>
            <w:tcW w:w="9062" w:type="dxa"/>
            <w:gridSpan w:val="3"/>
            <w:shd w:val="clear" w:color="auto" w:fill="FFFFFF" w:themeFill="background1"/>
          </w:tcPr>
          <w:p w:rsidR="0072330F" w:rsidRPr="00C736C9" w:rsidRDefault="0000716F" w:rsidP="00A904FB">
            <w:pPr>
              <w:pStyle w:val="Akapitzlist"/>
              <w:numPr>
                <w:ilvl w:val="0"/>
                <w:numId w:val="14"/>
              </w:numPr>
              <w:jc w:val="both"/>
            </w:pPr>
            <w:r w:rsidRPr="00A904FB">
              <w:rPr>
                <w:rFonts w:cs="Arial"/>
                <w:shd w:val="clear" w:color="auto" w:fill="FFFFFF"/>
              </w:rPr>
              <w:lastRenderedPageBreak/>
              <w:t xml:space="preserve">Objęcie dobrowolnym ubezpieczeniem zdrowotnym następuje z dniem określonym w umowie zawartej z NFZ – jednak nie wcześniej, niż z dniem złożenia wniosku, a ustaje z dniem rozwiązania tej umowy, albo po upływie miesiąca nieprzerwanej zaległości </w:t>
            </w:r>
            <w:r w:rsidR="00C736C9" w:rsidRPr="00A904FB">
              <w:rPr>
                <w:rFonts w:cs="Arial"/>
                <w:shd w:val="clear" w:color="auto" w:fill="FFFFFF"/>
              </w:rPr>
              <w:br/>
            </w:r>
            <w:r w:rsidRPr="00A904FB">
              <w:rPr>
                <w:rFonts w:cs="Arial"/>
                <w:shd w:val="clear" w:color="auto" w:fill="FFFFFF"/>
              </w:rPr>
              <w:t>w opłacaniu składek. W tych samych ramach czasowych dobrowolnym ubezpieczeniem zdrowotnym objęty jest wolontariusz. Dobrowolne ubezpieczenie zdrowotne wygasa również w przypadku objęcia danej osoby obowiązkowym ubezpieczeniem zdrowotnym</w:t>
            </w:r>
            <w:r w:rsidRPr="00A904F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:rsidR="00C736C9" w:rsidRPr="0062030F" w:rsidRDefault="00C736C9" w:rsidP="00C736C9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Arial"/>
                <w:lang w:eastAsia="pl-PL"/>
              </w:rPr>
            </w:pPr>
            <w:r w:rsidRPr="0062030F">
              <w:rPr>
                <w:rFonts w:eastAsia="Times New Roman" w:cs="Arial"/>
                <w:lang w:eastAsia="pl-PL"/>
              </w:rPr>
              <w:t>W przypadku przerwy w ubezpieczeniu zdrowotnym trwającej dłużej niż 3 miesiące, objęcie ubezpieczeniem dobrowolnym uzależnione jest od wniesienia opłaty dodatkowej. Wysokość tej opłaty zależy od czasu, w którym nie byłeś objęty ubezpieczeniem zdrowotnym. Jeżeli przerwa w ubezpieczeniu zdrowotnym i opłacaniu składek wynosiła nieprzerwanie:</w:t>
            </w:r>
          </w:p>
          <w:p w:rsidR="00C736C9" w:rsidRPr="0062030F" w:rsidRDefault="00C736C9" w:rsidP="00C736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62030F">
              <w:rPr>
                <w:rFonts w:eastAsia="Times New Roman" w:cs="Arial"/>
                <w:lang w:eastAsia="pl-PL"/>
              </w:rPr>
              <w:t>od 3 miesięcy do roku - opłata wynosi </w:t>
            </w:r>
            <w:r w:rsidRPr="0062030F">
              <w:rPr>
                <w:rFonts w:eastAsia="Times New Roman" w:cs="Arial"/>
                <w:b/>
                <w:bCs/>
                <w:lang w:eastAsia="pl-PL"/>
              </w:rPr>
              <w:t>20%</w:t>
            </w:r>
            <w:r w:rsidRPr="0062030F">
              <w:rPr>
                <w:rFonts w:eastAsia="Times New Roman" w:cs="Arial"/>
                <w:lang w:eastAsia="pl-PL"/>
              </w:rPr>
              <w:t> dochodów przyjętych jako podstawa wymiaru składki.</w:t>
            </w:r>
          </w:p>
          <w:p w:rsidR="00C736C9" w:rsidRPr="0062030F" w:rsidRDefault="00C736C9" w:rsidP="00C736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62030F">
              <w:rPr>
                <w:rFonts w:eastAsia="Times New Roman" w:cs="Arial"/>
                <w:lang w:eastAsia="pl-PL"/>
              </w:rPr>
              <w:t>powyżej roku do 2 - opłata wynosi </w:t>
            </w:r>
            <w:r w:rsidRPr="0062030F">
              <w:rPr>
                <w:rFonts w:eastAsia="Times New Roman" w:cs="Arial"/>
                <w:b/>
                <w:bCs/>
                <w:lang w:eastAsia="pl-PL"/>
              </w:rPr>
              <w:t>50%</w:t>
            </w:r>
            <w:r w:rsidRPr="0062030F">
              <w:rPr>
                <w:rFonts w:eastAsia="Times New Roman" w:cs="Arial"/>
                <w:lang w:eastAsia="pl-PL"/>
              </w:rPr>
              <w:t> dochodów przyjętych jako podstawa wymiaru składki.</w:t>
            </w:r>
          </w:p>
          <w:p w:rsidR="00C736C9" w:rsidRPr="0062030F" w:rsidRDefault="00C736C9" w:rsidP="00C736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62030F">
              <w:rPr>
                <w:rFonts w:eastAsia="Times New Roman" w:cs="Arial"/>
                <w:lang w:eastAsia="pl-PL"/>
              </w:rPr>
              <w:t>powyżej 2 lat do 5 lat - opłata wynosi </w:t>
            </w:r>
            <w:r w:rsidRPr="0062030F">
              <w:rPr>
                <w:rFonts w:eastAsia="Times New Roman" w:cs="Arial"/>
                <w:b/>
                <w:bCs/>
                <w:lang w:eastAsia="pl-PL"/>
              </w:rPr>
              <w:t>100%</w:t>
            </w:r>
            <w:r w:rsidRPr="0062030F">
              <w:rPr>
                <w:rFonts w:eastAsia="Times New Roman" w:cs="Arial"/>
                <w:lang w:eastAsia="pl-PL"/>
              </w:rPr>
              <w:t> dochodów przyjętych jako podstawa wymiaru składki.</w:t>
            </w:r>
          </w:p>
          <w:p w:rsidR="00C736C9" w:rsidRPr="0062030F" w:rsidRDefault="00C736C9" w:rsidP="00C736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62030F">
              <w:rPr>
                <w:rFonts w:eastAsia="Times New Roman" w:cs="Arial"/>
                <w:lang w:eastAsia="pl-PL"/>
              </w:rPr>
              <w:t>powyżej 5 lat do 10 lat - opłata wynosi </w:t>
            </w:r>
            <w:r w:rsidRPr="0062030F">
              <w:rPr>
                <w:rFonts w:eastAsia="Times New Roman" w:cs="Arial"/>
                <w:b/>
                <w:bCs/>
                <w:lang w:eastAsia="pl-PL"/>
              </w:rPr>
              <w:t>150%</w:t>
            </w:r>
            <w:r w:rsidRPr="0062030F">
              <w:rPr>
                <w:rFonts w:eastAsia="Times New Roman" w:cs="Arial"/>
                <w:lang w:eastAsia="pl-PL"/>
              </w:rPr>
              <w:t> dochodów przyjętych jako podstawa wymiaru składki.</w:t>
            </w:r>
          </w:p>
          <w:p w:rsidR="00C736C9" w:rsidRPr="0062030F" w:rsidRDefault="00C736C9" w:rsidP="00C736C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 w:rsidRPr="0062030F">
              <w:rPr>
                <w:rFonts w:eastAsia="Times New Roman" w:cs="Arial"/>
                <w:lang w:eastAsia="pl-PL"/>
              </w:rPr>
              <w:t>powyżej 10 lat - opłata wynosi </w:t>
            </w:r>
            <w:r w:rsidRPr="0062030F">
              <w:rPr>
                <w:rFonts w:eastAsia="Times New Roman" w:cs="Arial"/>
                <w:b/>
                <w:bCs/>
                <w:lang w:eastAsia="pl-PL"/>
              </w:rPr>
              <w:t>200%</w:t>
            </w:r>
            <w:r w:rsidRPr="0062030F">
              <w:rPr>
                <w:rFonts w:eastAsia="Times New Roman" w:cs="Arial"/>
                <w:lang w:eastAsia="pl-PL"/>
              </w:rPr>
              <w:t> dochodów przyjętych jako podstawa wymiaru składki.</w:t>
            </w:r>
          </w:p>
          <w:p w:rsidR="000F0083" w:rsidRPr="004112F5" w:rsidRDefault="00C736C9" w:rsidP="000F008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eastAsia="Times New Roman" w:cs="Arial"/>
                <w:lang w:eastAsia="pl-PL"/>
              </w:rPr>
            </w:pPr>
            <w:r w:rsidRPr="004112F5">
              <w:rPr>
                <w:rFonts w:cs="Arial"/>
                <w:shd w:val="clear" w:color="auto" w:fill="FFFFFF"/>
              </w:rPr>
              <w:t>Wysokość składki na ubezpieczenie zdrowotne wynosi 9% podstawy jej wymiaru. Składka    jest</w:t>
            </w:r>
            <w:r w:rsidRPr="004112F5">
              <w:rPr>
                <w:rStyle w:val="Pogrubienie"/>
                <w:rFonts w:cs="Arial"/>
                <w:shd w:val="clear" w:color="auto" w:fill="FFFFFF"/>
              </w:rPr>
              <w:t> miesięczna i niepodzielna</w:t>
            </w:r>
            <w:r w:rsidRPr="004112F5">
              <w:rPr>
                <w:rFonts w:cs="Arial"/>
                <w:shd w:val="clear" w:color="auto" w:fill="FFFFFF"/>
              </w:rPr>
              <w:t xml:space="preserve">. Składkę w pełnej wysokości za miesiąc kalendarzowy, </w:t>
            </w:r>
            <w:r w:rsidRPr="004112F5">
              <w:rPr>
                <w:rFonts w:cs="Arial"/>
                <w:shd w:val="clear" w:color="auto" w:fill="FFFFFF"/>
              </w:rPr>
              <w:br/>
              <w:t>w którym podlegało się ubezpieczeniu, także za niepełn</w:t>
            </w:r>
            <w:r w:rsidR="003C14F7">
              <w:rPr>
                <w:rFonts w:cs="Arial"/>
                <w:shd w:val="clear" w:color="auto" w:fill="FFFFFF"/>
              </w:rPr>
              <w:t xml:space="preserve">y miesiąc, należy opłacić </w:t>
            </w:r>
            <w:r w:rsidR="003C14F7">
              <w:rPr>
                <w:rFonts w:cs="Arial"/>
                <w:shd w:val="clear" w:color="auto" w:fill="FFFFFF"/>
              </w:rPr>
              <w:br/>
              <w:t>do 20</w:t>
            </w:r>
            <w:r w:rsidRPr="004112F5">
              <w:rPr>
                <w:rFonts w:cs="Arial"/>
                <w:shd w:val="clear" w:color="auto" w:fill="FFFFFF"/>
              </w:rPr>
              <w:t xml:space="preserve"> dnia </w:t>
            </w:r>
            <w:r w:rsidRPr="004112F5">
              <w:rPr>
                <w:rStyle w:val="Pogrubienie"/>
                <w:rFonts w:cs="Arial"/>
                <w:shd w:val="clear" w:color="auto" w:fill="FFFFFF"/>
              </w:rPr>
              <w:t>następnego miesiąca</w:t>
            </w:r>
            <w:r w:rsidRPr="004112F5">
              <w:rPr>
                <w:rFonts w:cs="Arial"/>
                <w:shd w:val="clear" w:color="auto" w:fill="FFFFFF"/>
              </w:rPr>
              <w:t>.</w:t>
            </w:r>
          </w:p>
          <w:p w:rsidR="00E81DED" w:rsidRDefault="000F0083" w:rsidP="000F0083">
            <w:pPr>
              <w:pStyle w:val="Akapitzlist"/>
              <w:jc w:val="both"/>
              <w:rPr>
                <w:rFonts w:eastAsia="Times New Roman" w:cs="Arial"/>
                <w:lang w:eastAsia="pl-PL"/>
              </w:rPr>
            </w:pPr>
            <w:r w:rsidRPr="004112F5">
              <w:rPr>
                <w:rFonts w:eastAsia="Times New Roman" w:cs="Arial"/>
                <w:lang w:eastAsia="pl-PL"/>
              </w:rPr>
              <w:t xml:space="preserve">Kwotę </w:t>
            </w:r>
            <w:r w:rsidR="00E81DED">
              <w:rPr>
                <w:rFonts w:eastAsia="Times New Roman" w:cs="Arial"/>
                <w:lang w:eastAsia="pl-PL"/>
              </w:rPr>
              <w:t>składki oblicza się</w:t>
            </w:r>
            <w:r w:rsidRPr="004112F5">
              <w:rPr>
                <w:rFonts w:eastAsia="Times New Roman" w:cs="Arial"/>
                <w:lang w:eastAsia="pl-PL"/>
              </w:rPr>
              <w:t xml:space="preserve"> na podstawie przeciętne</w:t>
            </w:r>
            <w:r w:rsidR="00E81DED">
              <w:rPr>
                <w:rFonts w:eastAsia="Times New Roman" w:cs="Arial"/>
                <w:lang w:eastAsia="pl-PL"/>
              </w:rPr>
              <w:t>go miesięcznego wynagrodzenia w </w:t>
            </w:r>
            <w:r w:rsidRPr="004112F5">
              <w:rPr>
                <w:rFonts w:eastAsia="Times New Roman" w:cs="Arial"/>
                <w:lang w:eastAsia="pl-PL"/>
              </w:rPr>
              <w:t xml:space="preserve">sektorze przedsiębiorstw, włącznie z wypłatami z zysku, </w:t>
            </w:r>
            <w:r w:rsidR="00E81DED">
              <w:rPr>
                <w:rFonts w:eastAsia="Times New Roman" w:cs="Arial"/>
                <w:b/>
                <w:bCs/>
                <w:lang w:eastAsia="pl-PL"/>
              </w:rPr>
              <w:t>na podstawie opublikowanego Obwieszczenia</w:t>
            </w:r>
            <w:r w:rsidRPr="004112F5">
              <w:rPr>
                <w:rFonts w:eastAsia="Times New Roman" w:cs="Arial"/>
                <w:b/>
                <w:bCs/>
                <w:lang w:eastAsia="pl-PL"/>
              </w:rPr>
              <w:t xml:space="preserve"> Prezesa GUS</w:t>
            </w:r>
            <w:r w:rsidR="00E81DED">
              <w:rPr>
                <w:rFonts w:eastAsia="Times New Roman" w:cs="Arial"/>
                <w:b/>
                <w:bCs/>
                <w:lang w:eastAsia="pl-PL"/>
              </w:rPr>
              <w:t xml:space="preserve">, publikowanego do 19 dnia następnego miesiąca po zakończeniu każdego kwartału. </w:t>
            </w:r>
            <w:r w:rsidR="00E81DED" w:rsidRPr="00E81DED">
              <w:rPr>
                <w:rFonts w:eastAsia="Times New Roman" w:cs="Arial"/>
                <w:bCs/>
                <w:lang w:eastAsia="pl-PL"/>
              </w:rPr>
              <w:t>Szczegółowe informacje w zakresie aktualnej wysokości składki, w tym składki dla cudzoziemców</w:t>
            </w:r>
            <w:r w:rsidR="00E81DED" w:rsidRPr="00E81DED">
              <w:rPr>
                <w:rFonts w:eastAsia="Times New Roman" w:cs="Arial"/>
                <w:lang w:eastAsia="pl-PL"/>
              </w:rPr>
              <w:t xml:space="preserve"> którzy</w:t>
            </w:r>
            <w:r w:rsidR="00E81DED" w:rsidRPr="004112F5">
              <w:rPr>
                <w:rFonts w:eastAsia="Times New Roman" w:cs="Arial"/>
                <w:lang w:eastAsia="pl-PL"/>
              </w:rPr>
              <w:t xml:space="preserve"> są osobami duchownymi spoza UE </w:t>
            </w:r>
            <w:r w:rsidR="00E81DED" w:rsidRPr="004112F5">
              <w:rPr>
                <w:rFonts w:eastAsia="Times New Roman" w:cs="Arial"/>
                <w:bCs/>
                <w:lang w:eastAsia="pl-PL"/>
              </w:rPr>
              <w:t>albo osobami spoza UE odbywającymi staż adaptacyjny albo kurs języka polskiego albo kursy przygotowawcze do podjęcia nauki w języku polskim</w:t>
            </w:r>
            <w:r w:rsidR="00E81DED">
              <w:rPr>
                <w:rFonts w:eastAsia="Times New Roman" w:cs="Arial"/>
                <w:bCs/>
                <w:lang w:eastAsia="pl-PL"/>
              </w:rPr>
              <w:t xml:space="preserve"> oraz wolontariuszy dostępne są na stronie</w:t>
            </w:r>
            <w:r w:rsidR="00E81DED">
              <w:rPr>
                <w:rFonts w:eastAsia="Times New Roman" w:cs="Arial"/>
                <w:b/>
                <w:bCs/>
                <w:lang w:eastAsia="pl-PL"/>
              </w:rPr>
              <w:t xml:space="preserve"> Narodowego Funduszu Zdrowia </w:t>
            </w:r>
            <w:hyperlink r:id="rId5" w:history="1">
              <w:r w:rsidR="00E81DED" w:rsidRPr="00744C7F">
                <w:rPr>
                  <w:rStyle w:val="Hipercze"/>
                  <w:rFonts w:eastAsia="Times New Roman" w:cs="Arial"/>
                  <w:lang w:eastAsia="pl-PL"/>
                </w:rPr>
                <w:t>https://www.nfz.gov.pl/dla-pacjenta/zalatw-sprawe-krok-po-kroku/jak-ubezpieczyc-sie-dobrowolnie/</w:t>
              </w:r>
            </w:hyperlink>
          </w:p>
          <w:p w:rsidR="00C736C9" w:rsidRPr="00C736C9" w:rsidRDefault="000F0083" w:rsidP="000F0083">
            <w:pPr>
              <w:pStyle w:val="Akapitzlist"/>
              <w:jc w:val="both"/>
              <w:rPr>
                <w:rFonts w:eastAsia="Times New Roman" w:cs="Arial"/>
                <w:lang w:eastAsia="pl-PL"/>
              </w:rPr>
            </w:pPr>
            <w:r w:rsidRPr="004112F5">
              <w:rPr>
                <w:rFonts w:eastAsia="Times New Roman" w:cs="Arial"/>
                <w:bCs/>
                <w:i/>
                <w:iCs/>
                <w:lang w:eastAsia="pl-PL"/>
              </w:rPr>
              <w:t xml:space="preserve">Od 1 stycznia 2018 r. składka na dobrowolne ubezpieczenie zdrowotne opłacana jest </w:t>
            </w:r>
            <w:r w:rsidRPr="004112F5">
              <w:rPr>
                <w:rFonts w:eastAsia="Times New Roman" w:cs="Arial"/>
                <w:bCs/>
                <w:i/>
                <w:iCs/>
                <w:lang w:eastAsia="pl-PL"/>
              </w:rPr>
              <w:br/>
              <w:t>na konto ZUS, po uzyskaniu indywidualnego numeru konta.</w:t>
            </w:r>
          </w:p>
        </w:tc>
      </w:tr>
      <w:tr w:rsidR="00C10220" w:rsidTr="00345202">
        <w:tc>
          <w:tcPr>
            <w:tcW w:w="9062" w:type="dxa"/>
            <w:gridSpan w:val="3"/>
            <w:shd w:val="clear" w:color="auto" w:fill="0070C0"/>
          </w:tcPr>
          <w:p w:rsidR="00C10220" w:rsidRPr="00345202" w:rsidRDefault="00345202" w:rsidP="00345202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45202">
              <w:rPr>
                <w:b/>
                <w:color w:val="FFFFFF" w:themeColor="background1"/>
              </w:rPr>
              <w:t>Załączniki</w:t>
            </w:r>
            <w:r w:rsidR="00164385">
              <w:rPr>
                <w:b/>
                <w:color w:val="FFFFFF" w:themeColor="background1"/>
              </w:rPr>
              <w:t xml:space="preserve"> do karty usługi</w:t>
            </w:r>
          </w:p>
        </w:tc>
      </w:tr>
      <w:tr w:rsidR="00C10220" w:rsidTr="0062212D">
        <w:tc>
          <w:tcPr>
            <w:tcW w:w="9062" w:type="dxa"/>
            <w:gridSpan w:val="3"/>
            <w:shd w:val="clear" w:color="auto" w:fill="FFFFFF" w:themeFill="background1"/>
          </w:tcPr>
          <w:p w:rsidR="00C10220" w:rsidRDefault="00164385" w:rsidP="00A904FB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 xml:space="preserve">Wzór </w:t>
            </w:r>
            <w:r w:rsidR="0000716F">
              <w:t>wniosku o zwarcie umowy dobrowolnego ubezpieczenia zdrowotnego.</w:t>
            </w:r>
          </w:p>
          <w:p w:rsidR="0000716F" w:rsidRDefault="0000716F" w:rsidP="00C736C9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>Wzór wniosku o rozłożenie opłaty dodatkowej na raty lub zwolnienie z jej opłacenia</w:t>
            </w:r>
            <w:r w:rsidR="00C736C9">
              <w:t>.</w:t>
            </w:r>
          </w:p>
        </w:tc>
      </w:tr>
    </w:tbl>
    <w:p w:rsidR="005D53EB" w:rsidRDefault="005D53EB"/>
    <w:p w:rsidR="00BE4180" w:rsidRDefault="00BE4180" w:rsidP="00BE4180">
      <w:pPr>
        <w:jc w:val="center"/>
        <w:rPr>
          <w:i/>
        </w:rPr>
      </w:pPr>
      <w:r w:rsidRPr="00BE4180">
        <w:rPr>
          <w:i/>
        </w:rPr>
        <w:t>Karta ma charakter informacyjny i nie stanowi wykładni prawa</w:t>
      </w:r>
    </w:p>
    <w:p w:rsidR="00BE4180" w:rsidRDefault="00BE4180" w:rsidP="00BE41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146A3" w:rsidTr="004146A3">
        <w:tc>
          <w:tcPr>
            <w:tcW w:w="2122" w:type="dxa"/>
          </w:tcPr>
          <w:p w:rsidR="004146A3" w:rsidRDefault="008F0BBE" w:rsidP="00BE4180">
            <w:r>
              <w:t>Opracował</w:t>
            </w:r>
          </w:p>
        </w:tc>
        <w:tc>
          <w:tcPr>
            <w:tcW w:w="6940" w:type="dxa"/>
          </w:tcPr>
          <w:p w:rsidR="004146A3" w:rsidRDefault="008F0BBE" w:rsidP="00A904FB">
            <w:r>
              <w:t xml:space="preserve">Andrzej Milewicz Kierownik </w:t>
            </w:r>
            <w:r w:rsidR="004146A3">
              <w:t xml:space="preserve"> </w:t>
            </w:r>
            <w:r>
              <w:t xml:space="preserve">Sekcji ds. Decyzji Administracyjnych </w:t>
            </w:r>
            <w:r w:rsidR="00A904FB">
              <w:br/>
            </w:r>
            <w:r>
              <w:t>i Weryfikacji Uprawnień</w:t>
            </w:r>
          </w:p>
        </w:tc>
      </w:tr>
      <w:tr w:rsidR="004146A3" w:rsidTr="004146A3">
        <w:tc>
          <w:tcPr>
            <w:tcW w:w="2122" w:type="dxa"/>
          </w:tcPr>
          <w:p w:rsidR="004146A3" w:rsidRDefault="004146A3" w:rsidP="00BE4180">
            <w:r>
              <w:t>Zatwierdził</w:t>
            </w:r>
          </w:p>
        </w:tc>
        <w:tc>
          <w:tcPr>
            <w:tcW w:w="6940" w:type="dxa"/>
          </w:tcPr>
          <w:p w:rsidR="004146A3" w:rsidRDefault="004146A3" w:rsidP="00BE4180">
            <w:r>
              <w:t>Andrzej Zakrzewski Dyrektor Warmińsko-Mazurskiego Oddziału Wojewódzkiego Narodowego Funduszu Zdrowia</w:t>
            </w:r>
          </w:p>
        </w:tc>
      </w:tr>
    </w:tbl>
    <w:p w:rsidR="004146A3" w:rsidRPr="00BE4180" w:rsidRDefault="004146A3" w:rsidP="00BE4180"/>
    <w:sectPr w:rsidR="004146A3" w:rsidRPr="00BE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C18"/>
    <w:multiLevelType w:val="hybridMultilevel"/>
    <w:tmpl w:val="616E1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C1"/>
    <w:multiLevelType w:val="hybridMultilevel"/>
    <w:tmpl w:val="90E6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12B6"/>
    <w:multiLevelType w:val="hybridMultilevel"/>
    <w:tmpl w:val="80B0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77CB"/>
    <w:multiLevelType w:val="hybridMultilevel"/>
    <w:tmpl w:val="C4E640D2"/>
    <w:lvl w:ilvl="0" w:tplc="7C1A5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F19F5"/>
    <w:multiLevelType w:val="hybridMultilevel"/>
    <w:tmpl w:val="58949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5697E"/>
    <w:multiLevelType w:val="hybridMultilevel"/>
    <w:tmpl w:val="FAF4282C"/>
    <w:lvl w:ilvl="0" w:tplc="260844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02632"/>
    <w:multiLevelType w:val="multilevel"/>
    <w:tmpl w:val="EB5E1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2E2611B"/>
    <w:multiLevelType w:val="hybridMultilevel"/>
    <w:tmpl w:val="47F60A1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86D186F"/>
    <w:multiLevelType w:val="hybridMultilevel"/>
    <w:tmpl w:val="E08A9EE2"/>
    <w:lvl w:ilvl="0" w:tplc="C1D8143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D0A57"/>
    <w:multiLevelType w:val="hybridMultilevel"/>
    <w:tmpl w:val="E748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1081D"/>
    <w:multiLevelType w:val="multilevel"/>
    <w:tmpl w:val="022232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02570"/>
    <w:multiLevelType w:val="hybridMultilevel"/>
    <w:tmpl w:val="DA0E0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253D5"/>
    <w:multiLevelType w:val="hybridMultilevel"/>
    <w:tmpl w:val="DC0C5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803A2"/>
    <w:multiLevelType w:val="hybridMultilevel"/>
    <w:tmpl w:val="0448BDEE"/>
    <w:lvl w:ilvl="0" w:tplc="E536C4E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6D731B"/>
    <w:multiLevelType w:val="hybridMultilevel"/>
    <w:tmpl w:val="77A2FD3A"/>
    <w:lvl w:ilvl="0" w:tplc="63CE59E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A3A16"/>
    <w:multiLevelType w:val="hybridMultilevel"/>
    <w:tmpl w:val="667AC7F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311891"/>
    <w:multiLevelType w:val="hybridMultilevel"/>
    <w:tmpl w:val="5C5819C6"/>
    <w:lvl w:ilvl="0" w:tplc="21F65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16"/>
  </w:num>
  <w:num w:numId="9">
    <w:abstractNumId w:val="5"/>
  </w:num>
  <w:num w:numId="10">
    <w:abstractNumId w:val="3"/>
  </w:num>
  <w:num w:numId="11">
    <w:abstractNumId w:val="9"/>
  </w:num>
  <w:num w:numId="12">
    <w:abstractNumId w:val="13"/>
  </w:num>
  <w:num w:numId="13">
    <w:abstractNumId w:val="10"/>
  </w:num>
  <w:num w:numId="14">
    <w:abstractNumId w:val="1"/>
  </w:num>
  <w:num w:numId="15">
    <w:abstractNumId w:val="7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2B"/>
    <w:rsid w:val="0000716F"/>
    <w:rsid w:val="000204D4"/>
    <w:rsid w:val="000F0083"/>
    <w:rsid w:val="00164385"/>
    <w:rsid w:val="001D2855"/>
    <w:rsid w:val="001E3A3E"/>
    <w:rsid w:val="00217AC7"/>
    <w:rsid w:val="00237AD9"/>
    <w:rsid w:val="00272221"/>
    <w:rsid w:val="00345202"/>
    <w:rsid w:val="003B2181"/>
    <w:rsid w:val="003C14F7"/>
    <w:rsid w:val="003C29DA"/>
    <w:rsid w:val="003D422B"/>
    <w:rsid w:val="004112F5"/>
    <w:rsid w:val="004146A3"/>
    <w:rsid w:val="00420EE2"/>
    <w:rsid w:val="004306C2"/>
    <w:rsid w:val="005A3460"/>
    <w:rsid w:val="005D53EB"/>
    <w:rsid w:val="006031F1"/>
    <w:rsid w:val="0062030F"/>
    <w:rsid w:val="0062212D"/>
    <w:rsid w:val="006D1D86"/>
    <w:rsid w:val="0072330F"/>
    <w:rsid w:val="00741FFE"/>
    <w:rsid w:val="0074520F"/>
    <w:rsid w:val="00792E90"/>
    <w:rsid w:val="00797682"/>
    <w:rsid w:val="007B2478"/>
    <w:rsid w:val="007D3D8D"/>
    <w:rsid w:val="00806382"/>
    <w:rsid w:val="00814D69"/>
    <w:rsid w:val="0082237E"/>
    <w:rsid w:val="008326E7"/>
    <w:rsid w:val="00872075"/>
    <w:rsid w:val="008D7B1D"/>
    <w:rsid w:val="008E45C4"/>
    <w:rsid w:val="008F0BBE"/>
    <w:rsid w:val="009667EB"/>
    <w:rsid w:val="00A47F1B"/>
    <w:rsid w:val="00A904FB"/>
    <w:rsid w:val="00AF0B8D"/>
    <w:rsid w:val="00B0290B"/>
    <w:rsid w:val="00B26894"/>
    <w:rsid w:val="00B740B8"/>
    <w:rsid w:val="00BE4180"/>
    <w:rsid w:val="00C10220"/>
    <w:rsid w:val="00C220CB"/>
    <w:rsid w:val="00C736C9"/>
    <w:rsid w:val="00CF4E21"/>
    <w:rsid w:val="00D952CF"/>
    <w:rsid w:val="00E33C65"/>
    <w:rsid w:val="00E50310"/>
    <w:rsid w:val="00E6498B"/>
    <w:rsid w:val="00E81DED"/>
    <w:rsid w:val="00F350DD"/>
    <w:rsid w:val="00F4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C913"/>
  <w15:chartTrackingRefBased/>
  <w15:docId w15:val="{0FC7E60B-DD5D-4701-BB99-7DC13834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4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1D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346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6A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D2855"/>
    <w:rPr>
      <w:b/>
      <w:bCs/>
    </w:rPr>
  </w:style>
  <w:style w:type="character" w:styleId="Uwydatnienie">
    <w:name w:val="Emphasis"/>
    <w:basedOn w:val="Domylnaczcionkaakapitu"/>
    <w:uiPriority w:val="20"/>
    <w:qFormat/>
    <w:rsid w:val="000F0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fz.gov.pl/dla-pacjenta/zalatw-sprawe-krok-po-kroku/jak-ubezpieczyc-sie-dobrowol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Bystrzycka Katarzyna</dc:creator>
  <cp:keywords/>
  <dc:description/>
  <cp:lastModifiedBy>Milewicz Andrzej</cp:lastModifiedBy>
  <cp:revision>5</cp:revision>
  <cp:lastPrinted>2018-08-14T08:22:00Z</cp:lastPrinted>
  <dcterms:created xsi:type="dcterms:W3CDTF">2023-01-11T13:15:00Z</dcterms:created>
  <dcterms:modified xsi:type="dcterms:W3CDTF">2026-01-27T09:46:00Z</dcterms:modified>
</cp:coreProperties>
</file>